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B3C9" w14:textId="77777777" w:rsidR="00B54450" w:rsidRPr="00E216C5" w:rsidRDefault="00B54450" w:rsidP="006A67B0">
      <w:pPr>
        <w:pStyle w:val="Heading4"/>
        <w:jc w:val="center"/>
        <w:rPr>
          <w:rFonts w:ascii="Times New Roman" w:hAnsi="Times New Roman" w:cs="Times New Roman"/>
          <w:i w:val="0"/>
          <w:color w:val="auto"/>
          <w:sz w:val="28"/>
          <w:szCs w:val="28"/>
        </w:rPr>
      </w:pPr>
      <w:r w:rsidRPr="00E216C5">
        <w:rPr>
          <w:rFonts w:ascii="Times New Roman" w:hAnsi="Times New Roman" w:cs="Times New Roman"/>
          <w:i w:val="0"/>
          <w:color w:val="auto"/>
          <w:sz w:val="28"/>
          <w:szCs w:val="28"/>
        </w:rPr>
        <w:t>NATIONAL COUNCIL ON DISABILITY AFFAIRS</w:t>
      </w:r>
    </w:p>
    <w:p w14:paraId="6EC8EF4C" w14:textId="77777777" w:rsidR="00B54450" w:rsidRPr="006A67B0" w:rsidRDefault="00B54450" w:rsidP="00B54450">
      <w:pPr>
        <w:pStyle w:val="Heading3"/>
        <w:rPr>
          <w:sz w:val="16"/>
          <w:szCs w:val="16"/>
        </w:rPr>
      </w:pPr>
    </w:p>
    <w:p w14:paraId="2D91292D" w14:textId="77777777" w:rsidR="00B54450" w:rsidRPr="00E216C5" w:rsidRDefault="00B54450" w:rsidP="00B54450">
      <w:pPr>
        <w:pStyle w:val="Heading3"/>
        <w:rPr>
          <w:sz w:val="28"/>
          <w:szCs w:val="28"/>
        </w:rPr>
      </w:pPr>
      <w:r w:rsidRPr="00E216C5">
        <w:rPr>
          <w:sz w:val="28"/>
          <w:szCs w:val="28"/>
        </w:rPr>
        <w:t>NOTICE of VACANT POSITION</w:t>
      </w:r>
    </w:p>
    <w:p w14:paraId="34E572D9" w14:textId="77777777" w:rsidR="00B54450" w:rsidRPr="004572EC" w:rsidRDefault="00B54450" w:rsidP="00B54450"/>
    <w:p w14:paraId="6173BDF4" w14:textId="77777777" w:rsidR="00B54450" w:rsidRPr="00B54450" w:rsidRDefault="00B54450" w:rsidP="00B54450">
      <w:pPr>
        <w:pStyle w:val="NoSpacing"/>
        <w:rPr>
          <w:b/>
          <w:sz w:val="16"/>
          <w:szCs w:val="16"/>
        </w:rPr>
      </w:pPr>
      <w:r w:rsidRPr="00B54450">
        <w:rPr>
          <w:b/>
        </w:rPr>
        <w:t xml:space="preserve">VACANT </w:t>
      </w:r>
      <w:proofErr w:type="gramStart"/>
      <w:r w:rsidRPr="00B54450">
        <w:rPr>
          <w:b/>
        </w:rPr>
        <w:t>POSITION</w:t>
      </w:r>
      <w:r w:rsidRPr="00B54450">
        <w:rPr>
          <w:b/>
        </w:rPr>
        <w:tab/>
      </w:r>
      <w:r w:rsidRPr="00B54450">
        <w:rPr>
          <w:b/>
        </w:rPr>
        <w:tab/>
        <w:t>:</w:t>
      </w:r>
      <w:proofErr w:type="gramEnd"/>
      <w:r w:rsidRPr="00B54450">
        <w:rPr>
          <w:b/>
        </w:rPr>
        <w:tab/>
        <w:t xml:space="preserve">CHIEF ADMINISTRATIVE OFFICER </w:t>
      </w:r>
      <w:r w:rsidRPr="00B54450">
        <w:rPr>
          <w:b/>
          <w:sz w:val="16"/>
          <w:szCs w:val="16"/>
        </w:rPr>
        <w:tab/>
      </w:r>
    </w:p>
    <w:p w14:paraId="4FE2F18E" w14:textId="2C55471D" w:rsidR="00B54450" w:rsidRPr="008422B1" w:rsidRDefault="00B54450" w:rsidP="00B54450">
      <w:pPr>
        <w:pStyle w:val="NoSpacing"/>
        <w:rPr>
          <w:sz w:val="12"/>
          <w:szCs w:val="12"/>
        </w:rPr>
      </w:pPr>
      <w:r w:rsidRPr="00E216C5">
        <w:rPr>
          <w:sz w:val="16"/>
          <w:szCs w:val="16"/>
        </w:rPr>
        <w:tab/>
      </w:r>
    </w:p>
    <w:p w14:paraId="53419AEF" w14:textId="77777777" w:rsidR="006A67B0" w:rsidRPr="00403E91" w:rsidRDefault="006A67B0" w:rsidP="006A67B0">
      <w:pPr>
        <w:rPr>
          <w:b/>
          <w:sz w:val="28"/>
          <w:szCs w:val="28"/>
        </w:rPr>
      </w:pPr>
      <w:r w:rsidRPr="00403E91">
        <w:rPr>
          <w:b/>
          <w:sz w:val="28"/>
          <w:szCs w:val="28"/>
        </w:rPr>
        <w:t>CSC PRESCRIBED QUALIFICATION STANDARDS:</w:t>
      </w:r>
      <w:r w:rsidRPr="00403E91">
        <w:rPr>
          <w:b/>
          <w:sz w:val="28"/>
          <w:szCs w:val="28"/>
        </w:rPr>
        <w:tab/>
      </w:r>
    </w:p>
    <w:p w14:paraId="1D40095B" w14:textId="77777777" w:rsidR="00B54450" w:rsidRPr="0032259C" w:rsidRDefault="00B54450" w:rsidP="00B54450">
      <w:pPr>
        <w:pStyle w:val="NoSpacing"/>
        <w:rPr>
          <w:sz w:val="16"/>
          <w:szCs w:val="16"/>
        </w:rPr>
      </w:pPr>
    </w:p>
    <w:p w14:paraId="53F20AF4" w14:textId="6B8871CB" w:rsidR="00B54450" w:rsidRPr="00B54450" w:rsidRDefault="00B54450" w:rsidP="006A67B0">
      <w:pPr>
        <w:pStyle w:val="NoSpacing"/>
        <w:rPr>
          <w:b/>
        </w:rPr>
      </w:pPr>
      <w:proofErr w:type="gramStart"/>
      <w:r w:rsidRPr="00B54450">
        <w:rPr>
          <w:b/>
        </w:rPr>
        <w:t>EDUCATION             :</w:t>
      </w:r>
      <w:proofErr w:type="gramEnd"/>
      <w:r w:rsidRPr="00B54450">
        <w:rPr>
          <w:b/>
        </w:rPr>
        <w:t xml:space="preserve">    Master’s Degree or Certificate in Leadership and Management from the CSC</w:t>
      </w:r>
    </w:p>
    <w:p w14:paraId="079B1F84" w14:textId="77777777" w:rsidR="00B54450" w:rsidRPr="00B54450" w:rsidRDefault="00B54450" w:rsidP="00B54450">
      <w:pPr>
        <w:pStyle w:val="NoSpacing"/>
        <w:rPr>
          <w:b/>
          <w:sz w:val="8"/>
          <w:szCs w:val="8"/>
        </w:rPr>
      </w:pPr>
      <w:r w:rsidRPr="00B54450">
        <w:rPr>
          <w:b/>
        </w:rPr>
        <w:tab/>
      </w:r>
      <w:r w:rsidRPr="00B54450">
        <w:rPr>
          <w:b/>
          <w:sz w:val="8"/>
          <w:szCs w:val="8"/>
        </w:rPr>
        <w:tab/>
      </w:r>
      <w:r w:rsidRPr="00B54450">
        <w:rPr>
          <w:b/>
          <w:sz w:val="8"/>
          <w:szCs w:val="8"/>
        </w:rPr>
        <w:tab/>
      </w:r>
      <w:r w:rsidRPr="00B54450">
        <w:rPr>
          <w:b/>
          <w:sz w:val="8"/>
          <w:szCs w:val="8"/>
        </w:rPr>
        <w:tab/>
      </w:r>
      <w:r w:rsidRPr="00B54450">
        <w:rPr>
          <w:b/>
          <w:sz w:val="8"/>
          <w:szCs w:val="8"/>
        </w:rPr>
        <w:tab/>
      </w:r>
    </w:p>
    <w:p w14:paraId="6514BB81" w14:textId="77777777" w:rsidR="00B54450" w:rsidRPr="00B54450" w:rsidRDefault="00B54450" w:rsidP="00B54450">
      <w:pPr>
        <w:pStyle w:val="NoSpacing"/>
        <w:rPr>
          <w:b/>
        </w:rPr>
      </w:pPr>
      <w:proofErr w:type="gramStart"/>
      <w:r w:rsidRPr="00B54450">
        <w:rPr>
          <w:b/>
        </w:rPr>
        <w:t>EXPERIENCE</w:t>
      </w:r>
      <w:r w:rsidRPr="00B54450">
        <w:rPr>
          <w:b/>
        </w:rPr>
        <w:tab/>
        <w:t xml:space="preserve"> :</w:t>
      </w:r>
      <w:proofErr w:type="gramEnd"/>
      <w:r w:rsidRPr="00B54450">
        <w:rPr>
          <w:b/>
        </w:rPr>
        <w:t xml:space="preserve">     4 years of Supervisory/Management</w:t>
      </w:r>
      <w:r w:rsidRPr="00B54450">
        <w:rPr>
          <w:b/>
          <w:caps/>
        </w:rPr>
        <w:t xml:space="preserve"> </w:t>
      </w:r>
      <w:r w:rsidRPr="00B54450">
        <w:rPr>
          <w:b/>
        </w:rPr>
        <w:t>Experience</w:t>
      </w:r>
    </w:p>
    <w:p w14:paraId="676A38AD" w14:textId="77777777" w:rsidR="00B54450" w:rsidRPr="00B54450" w:rsidRDefault="00B54450" w:rsidP="00B54450">
      <w:pPr>
        <w:pStyle w:val="NoSpacing"/>
        <w:rPr>
          <w:b/>
          <w:sz w:val="8"/>
          <w:szCs w:val="8"/>
        </w:rPr>
      </w:pPr>
    </w:p>
    <w:p w14:paraId="01E581A2" w14:textId="77777777" w:rsidR="006A67B0" w:rsidRDefault="00B54450" w:rsidP="00B54450">
      <w:pPr>
        <w:pStyle w:val="NoSpacing"/>
        <w:rPr>
          <w:b/>
        </w:rPr>
      </w:pPr>
      <w:proofErr w:type="gramStart"/>
      <w:r w:rsidRPr="00B54450">
        <w:rPr>
          <w:b/>
        </w:rPr>
        <w:t>TRAINING</w:t>
      </w:r>
      <w:r w:rsidRPr="00B54450">
        <w:rPr>
          <w:b/>
        </w:rPr>
        <w:tab/>
      </w:r>
      <w:r w:rsidRPr="00B54450">
        <w:rPr>
          <w:b/>
        </w:rPr>
        <w:tab/>
        <w:t xml:space="preserve"> :</w:t>
      </w:r>
      <w:proofErr w:type="gramEnd"/>
      <w:r w:rsidRPr="00B54450">
        <w:rPr>
          <w:b/>
        </w:rPr>
        <w:t xml:space="preserve">     40 hours of Supervisory/Management Learning and Development Intervention </w:t>
      </w:r>
      <w:r w:rsidR="006A67B0">
        <w:rPr>
          <w:b/>
        </w:rPr>
        <w:t xml:space="preserve">               </w:t>
      </w:r>
    </w:p>
    <w:p w14:paraId="2064ABD8" w14:textId="2010CED5" w:rsidR="00B54450" w:rsidRPr="00B54450" w:rsidRDefault="006A67B0" w:rsidP="00B54450">
      <w:pPr>
        <w:pStyle w:val="NoSpacing"/>
        <w:rPr>
          <w:b/>
        </w:rPr>
      </w:pPr>
      <w:r>
        <w:rPr>
          <w:b/>
        </w:rPr>
        <w:t xml:space="preserve">                                            </w:t>
      </w:r>
      <w:proofErr w:type="gramStart"/>
      <w:r w:rsidR="00B54450" w:rsidRPr="00B54450">
        <w:rPr>
          <w:b/>
        </w:rPr>
        <w:t>undertaken</w:t>
      </w:r>
      <w:proofErr w:type="gramEnd"/>
      <w:r w:rsidR="00B54450" w:rsidRPr="00B54450">
        <w:rPr>
          <w:b/>
        </w:rPr>
        <w:t xml:space="preserve"> within the last 5 years</w:t>
      </w:r>
    </w:p>
    <w:p w14:paraId="51213930" w14:textId="77777777" w:rsidR="00B54450" w:rsidRPr="00B54450" w:rsidRDefault="00B54450" w:rsidP="00B54450">
      <w:pPr>
        <w:pStyle w:val="NoSpacing"/>
        <w:rPr>
          <w:b/>
          <w:sz w:val="8"/>
          <w:szCs w:val="8"/>
        </w:rPr>
      </w:pPr>
    </w:p>
    <w:p w14:paraId="2AD624DB" w14:textId="4D4FA670" w:rsidR="00B54450" w:rsidRPr="00B54450" w:rsidRDefault="00B54450" w:rsidP="00B54450">
      <w:pPr>
        <w:pStyle w:val="NoSpacing"/>
        <w:rPr>
          <w:b/>
        </w:rPr>
      </w:pPr>
      <w:proofErr w:type="gramStart"/>
      <w:r w:rsidRPr="00B54450">
        <w:rPr>
          <w:b/>
        </w:rPr>
        <w:t>ELIGIBILITY            :</w:t>
      </w:r>
      <w:proofErr w:type="gramEnd"/>
      <w:r w:rsidRPr="00B54450">
        <w:rPr>
          <w:b/>
        </w:rPr>
        <w:t xml:space="preserve">     CAREER SERVICE (PROFESSIONAL)/</w:t>
      </w:r>
      <w:r w:rsidR="006A67B0">
        <w:rPr>
          <w:b/>
        </w:rPr>
        <w:t xml:space="preserve"> </w:t>
      </w:r>
      <w:r w:rsidRPr="00B54450">
        <w:rPr>
          <w:b/>
        </w:rPr>
        <w:t>SECOND LEVEL ELIGIBILITY</w:t>
      </w:r>
    </w:p>
    <w:p w14:paraId="7450B6A1" w14:textId="77777777" w:rsidR="00B54450" w:rsidRPr="006A67B0" w:rsidRDefault="00B54450" w:rsidP="00B54450">
      <w:pPr>
        <w:rPr>
          <w:b/>
          <w:sz w:val="16"/>
          <w:szCs w:val="16"/>
        </w:rPr>
      </w:pPr>
    </w:p>
    <w:p w14:paraId="2EE7350D" w14:textId="03B107D5" w:rsidR="00B54450" w:rsidRPr="006A67B0" w:rsidRDefault="00B54450" w:rsidP="00B54450">
      <w:pPr>
        <w:rPr>
          <w:b/>
        </w:rPr>
      </w:pPr>
      <w:r w:rsidRPr="006B60FB">
        <w:rPr>
          <w:b/>
        </w:rPr>
        <w:t>FUNCTIONS AND RESPONSIBILITIES:</w:t>
      </w:r>
    </w:p>
    <w:p w14:paraId="30045B0D" w14:textId="5F85D550" w:rsidR="00B54450" w:rsidRDefault="00B54450" w:rsidP="008422B1">
      <w:pPr>
        <w:numPr>
          <w:ilvl w:val="0"/>
          <w:numId w:val="4"/>
        </w:numPr>
        <w:tabs>
          <w:tab w:val="left" w:pos="1268"/>
        </w:tabs>
        <w:ind w:hanging="982"/>
        <w:jc w:val="both"/>
      </w:pPr>
      <w:r>
        <w:t>Plans, organizes, directs, coordinates and supervises all financial and administrative</w:t>
      </w:r>
      <w:r w:rsidR="008422B1">
        <w:t xml:space="preserve"> </w:t>
      </w:r>
      <w:r>
        <w:t>service functions of the Council;</w:t>
      </w:r>
    </w:p>
    <w:p w14:paraId="129F2C15" w14:textId="2BD6D80B" w:rsidR="00B54450" w:rsidRDefault="00B54450" w:rsidP="008422B1">
      <w:pPr>
        <w:numPr>
          <w:ilvl w:val="0"/>
          <w:numId w:val="4"/>
        </w:numPr>
        <w:tabs>
          <w:tab w:val="left" w:pos="1268"/>
        </w:tabs>
        <w:ind w:hanging="982"/>
        <w:jc w:val="both"/>
      </w:pPr>
      <w:r>
        <w:t xml:space="preserve">Exercise supervision and authority over day-to-day </w:t>
      </w:r>
      <w:r w:rsidR="007A0C9C">
        <w:t>functions and activities of the</w:t>
      </w:r>
      <w:r w:rsidR="008422B1">
        <w:t xml:space="preserve"> </w:t>
      </w:r>
      <w:r>
        <w:t>operating sections under the Administrativ</w:t>
      </w:r>
      <w:r w:rsidR="008422B1">
        <w:t xml:space="preserve">e Division such as; Accounting, </w:t>
      </w:r>
      <w:r>
        <w:t>Budgeting, Cashiering, Personnel, Central Records, Property and General Services;</w:t>
      </w:r>
    </w:p>
    <w:p w14:paraId="41A93108" w14:textId="7B831BA6" w:rsidR="00B54450" w:rsidRDefault="00B54450" w:rsidP="008422B1">
      <w:pPr>
        <w:numPr>
          <w:ilvl w:val="0"/>
          <w:numId w:val="4"/>
        </w:numPr>
        <w:tabs>
          <w:tab w:val="left" w:pos="1268"/>
        </w:tabs>
        <w:ind w:hanging="982"/>
        <w:jc w:val="both"/>
      </w:pPr>
      <w:r>
        <w:t xml:space="preserve">Signs all disbursement vouchers, as responsible </w:t>
      </w:r>
      <w:r w:rsidR="007A0C9C">
        <w:t>and accountable officer for all</w:t>
      </w:r>
      <w:r w:rsidR="008422B1">
        <w:t xml:space="preserve"> F</w:t>
      </w:r>
      <w:r>
        <w:t>inancial transactions pertaining to administrative functions;</w:t>
      </w:r>
    </w:p>
    <w:p w14:paraId="0A07D1F6" w14:textId="42C5E449" w:rsidR="007A0C9C" w:rsidRDefault="00B54450" w:rsidP="008422B1">
      <w:pPr>
        <w:numPr>
          <w:ilvl w:val="0"/>
          <w:numId w:val="4"/>
        </w:numPr>
        <w:tabs>
          <w:tab w:val="left" w:pos="1268"/>
        </w:tabs>
        <w:ind w:hanging="982"/>
        <w:jc w:val="both"/>
      </w:pPr>
      <w:r>
        <w:t>Participates in the planning, implementation, mon</w:t>
      </w:r>
      <w:r w:rsidR="008422B1">
        <w:t xml:space="preserve">itoring and evaluation of NCDA </w:t>
      </w:r>
      <w:r>
        <w:t>projects and takes charge of support services</w:t>
      </w:r>
    </w:p>
    <w:p w14:paraId="6B40E1AC" w14:textId="1C5F79FE" w:rsidR="007A0C9C" w:rsidRDefault="00B54450" w:rsidP="008422B1">
      <w:pPr>
        <w:numPr>
          <w:ilvl w:val="0"/>
          <w:numId w:val="4"/>
        </w:numPr>
        <w:tabs>
          <w:tab w:val="left" w:pos="1268"/>
        </w:tabs>
        <w:ind w:hanging="982"/>
        <w:jc w:val="both"/>
      </w:pPr>
      <w:r>
        <w:t>Prepares memoranda, circulars, office orders and correspondence pertaining to administrative matters;</w:t>
      </w:r>
    </w:p>
    <w:p w14:paraId="3521C383" w14:textId="545AA10E" w:rsidR="007A0C9C" w:rsidRDefault="00B54450" w:rsidP="008422B1">
      <w:pPr>
        <w:numPr>
          <w:ilvl w:val="0"/>
          <w:numId w:val="4"/>
        </w:numPr>
        <w:tabs>
          <w:tab w:val="left" w:pos="1268"/>
        </w:tabs>
        <w:ind w:hanging="982"/>
        <w:jc w:val="both"/>
      </w:pPr>
      <w:r>
        <w:t>Under direction of the Executive Director, exerci</w:t>
      </w:r>
      <w:r w:rsidR="007A0C9C">
        <w:t>se general and control over all</w:t>
      </w:r>
      <w:r w:rsidR="008422B1">
        <w:t xml:space="preserve"> </w:t>
      </w:r>
      <w:r>
        <w:t>personnel and enforces established policies, laws, rules and regulations;</w:t>
      </w:r>
    </w:p>
    <w:p w14:paraId="6B564D8E" w14:textId="77777777" w:rsidR="007A0C9C" w:rsidRDefault="00B54450" w:rsidP="008422B1">
      <w:pPr>
        <w:numPr>
          <w:ilvl w:val="0"/>
          <w:numId w:val="4"/>
        </w:numPr>
        <w:tabs>
          <w:tab w:val="left" w:pos="1268"/>
        </w:tabs>
        <w:ind w:hanging="982"/>
        <w:jc w:val="both"/>
      </w:pPr>
      <w:r>
        <w:t xml:space="preserve">Advises management on matters affecting finance and administration; </w:t>
      </w:r>
    </w:p>
    <w:p w14:paraId="68EA4009" w14:textId="77777777" w:rsidR="00B54450" w:rsidRDefault="00B54450" w:rsidP="008422B1">
      <w:pPr>
        <w:numPr>
          <w:ilvl w:val="0"/>
          <w:numId w:val="4"/>
        </w:numPr>
        <w:tabs>
          <w:tab w:val="left" w:pos="1268"/>
        </w:tabs>
        <w:ind w:hanging="982"/>
        <w:jc w:val="both"/>
      </w:pPr>
      <w:r>
        <w:t>Performs other functions that may be assigned from time to time.</w:t>
      </w:r>
    </w:p>
    <w:p w14:paraId="7DA7986B" w14:textId="77777777" w:rsidR="00B54450" w:rsidRPr="00E216C5" w:rsidRDefault="00B54450" w:rsidP="008422B1">
      <w:pPr>
        <w:rPr>
          <w:b/>
          <w:bCs/>
          <w:sz w:val="16"/>
          <w:szCs w:val="16"/>
        </w:rPr>
      </w:pPr>
    </w:p>
    <w:p w14:paraId="218F4A71" w14:textId="77777777" w:rsidR="00B54450" w:rsidRPr="0016065B" w:rsidRDefault="00B54450" w:rsidP="00B54450">
      <w:pPr>
        <w:rPr>
          <w:b/>
          <w:bCs/>
          <w:sz w:val="22"/>
          <w:szCs w:val="22"/>
        </w:rPr>
      </w:pPr>
      <w:r w:rsidRPr="0016065B">
        <w:rPr>
          <w:b/>
          <w:bCs/>
          <w:sz w:val="22"/>
          <w:szCs w:val="22"/>
        </w:rPr>
        <w:t>PREFERABLY:</w:t>
      </w:r>
    </w:p>
    <w:p w14:paraId="11279769" w14:textId="77777777" w:rsidR="00B54450" w:rsidRPr="006A67B0" w:rsidRDefault="00B54450" w:rsidP="00B54450">
      <w:pPr>
        <w:pStyle w:val="NoSpacing"/>
        <w:numPr>
          <w:ilvl w:val="0"/>
          <w:numId w:val="3"/>
        </w:numPr>
        <w:rPr>
          <w:b/>
          <w:bCs/>
        </w:rPr>
      </w:pPr>
      <w:r w:rsidRPr="006A67B0">
        <w:rPr>
          <w:shd w:val="clear" w:color="auto" w:fill="FFFFFF"/>
        </w:rPr>
        <w:t>Certified Public Accountant (CPA)</w:t>
      </w:r>
    </w:p>
    <w:p w14:paraId="36E86020" w14:textId="77777777" w:rsidR="00B54450" w:rsidRPr="006A67B0" w:rsidRDefault="00B54450" w:rsidP="00B54450">
      <w:pPr>
        <w:pStyle w:val="NoSpacing"/>
        <w:numPr>
          <w:ilvl w:val="0"/>
          <w:numId w:val="3"/>
        </w:numPr>
        <w:rPr>
          <w:b/>
          <w:bCs/>
        </w:rPr>
      </w:pPr>
      <w:r w:rsidRPr="006A67B0">
        <w:rPr>
          <w:shd w:val="clear" w:color="auto" w:fill="FFFFFF"/>
        </w:rPr>
        <w:t>Master's degree in Public Administration, Business Management or any related course</w:t>
      </w:r>
    </w:p>
    <w:p w14:paraId="0BBC8252" w14:textId="77777777" w:rsidR="00B54450" w:rsidRPr="006A67B0" w:rsidRDefault="00B54450" w:rsidP="00B54450">
      <w:pPr>
        <w:pStyle w:val="NoSpacing"/>
        <w:numPr>
          <w:ilvl w:val="0"/>
          <w:numId w:val="3"/>
        </w:numPr>
        <w:rPr>
          <w:b/>
          <w:bCs/>
        </w:rPr>
      </w:pPr>
      <w:r w:rsidRPr="006A67B0">
        <w:rPr>
          <w:shd w:val="clear" w:color="auto" w:fill="FFFFFF"/>
        </w:rPr>
        <w:t>Strong background in Property, Inventory and Financial Management</w:t>
      </w:r>
    </w:p>
    <w:p w14:paraId="59E03D55" w14:textId="77777777" w:rsidR="00B54450" w:rsidRPr="006A67B0" w:rsidRDefault="00B54450" w:rsidP="00B54450">
      <w:pPr>
        <w:pStyle w:val="NoSpacing"/>
        <w:numPr>
          <w:ilvl w:val="0"/>
          <w:numId w:val="3"/>
        </w:numPr>
      </w:pPr>
      <w:r w:rsidRPr="006A67B0">
        <w:t>Proficiency in the use of general computer applications</w:t>
      </w:r>
    </w:p>
    <w:p w14:paraId="0A9DD2E7" w14:textId="77777777" w:rsidR="00B54450" w:rsidRPr="006A67B0" w:rsidRDefault="00B54450" w:rsidP="00B54450">
      <w:pPr>
        <w:pStyle w:val="NoSpacing"/>
        <w:numPr>
          <w:ilvl w:val="0"/>
          <w:numId w:val="3"/>
        </w:numPr>
      </w:pPr>
      <w:r w:rsidRPr="006A67B0">
        <w:t>Demonstrates leadership and management skills</w:t>
      </w:r>
    </w:p>
    <w:p w14:paraId="63B0A668" w14:textId="77777777" w:rsidR="00B54450" w:rsidRPr="00C2020F" w:rsidRDefault="00B54450" w:rsidP="00B54450">
      <w:pPr>
        <w:pStyle w:val="NormalWeb"/>
        <w:shd w:val="clear" w:color="auto" w:fill="FFFFFF"/>
        <w:spacing w:before="0" w:beforeAutospacing="0" w:after="107" w:afterAutospacing="0" w:line="205" w:lineRule="atLeast"/>
        <w:rPr>
          <w:color w:val="000000"/>
          <w:sz w:val="22"/>
          <w:szCs w:val="22"/>
        </w:rPr>
      </w:pPr>
      <w:r w:rsidRPr="00C2020F">
        <w:rPr>
          <w:rStyle w:val="Strong"/>
          <w:color w:val="000000"/>
          <w:sz w:val="22"/>
          <w:szCs w:val="22"/>
        </w:rPr>
        <w:t>JOB DESCRIPTION</w:t>
      </w:r>
    </w:p>
    <w:p w14:paraId="0AECD05B" w14:textId="77777777" w:rsidR="00B54450" w:rsidRPr="005D5910" w:rsidRDefault="00B54450" w:rsidP="00B54450">
      <w:pPr>
        <w:pStyle w:val="NormalWeb"/>
        <w:numPr>
          <w:ilvl w:val="0"/>
          <w:numId w:val="2"/>
        </w:numPr>
        <w:shd w:val="clear" w:color="auto" w:fill="FFFFFF"/>
        <w:spacing w:before="0" w:beforeAutospacing="0" w:after="107" w:afterAutospacing="0" w:line="205" w:lineRule="atLeast"/>
        <w:rPr>
          <w:color w:val="000000"/>
          <w:sz w:val="22"/>
          <w:szCs w:val="22"/>
        </w:rPr>
      </w:pPr>
      <w:r w:rsidRPr="0016065B">
        <w:rPr>
          <w:color w:val="000000"/>
          <w:sz w:val="22"/>
          <w:szCs w:val="22"/>
        </w:rPr>
        <w:t>The Chief Administrative Officer is responsible for supervising administrative, finance and procurement services. This includes developing and supervising the implementation of administrative policies and procedures including procurement, personnel and logistics, assets/property, records, and travel management.</w:t>
      </w:r>
    </w:p>
    <w:p w14:paraId="3A01EE1A" w14:textId="77777777" w:rsidR="007A0C9C" w:rsidRPr="008422B1" w:rsidRDefault="007A0C9C" w:rsidP="007A0C9C">
      <w:pPr>
        <w:jc w:val="both"/>
        <w:rPr>
          <w:b/>
          <w:bCs/>
        </w:rPr>
      </w:pPr>
      <w:r w:rsidRPr="008422B1">
        <w:rPr>
          <w:b/>
          <w:bCs/>
        </w:rPr>
        <w:t>QUALIFIED APPLICANTS MAY SUBMIT THE FOLLOWING DOCUMENTS:</w:t>
      </w:r>
    </w:p>
    <w:p w14:paraId="77183A60" w14:textId="77777777" w:rsidR="007A0C9C" w:rsidRPr="008422B1" w:rsidRDefault="007A0C9C" w:rsidP="007A0C9C">
      <w:pPr>
        <w:jc w:val="both"/>
        <w:rPr>
          <w:b/>
          <w:bCs/>
        </w:rPr>
      </w:pPr>
    </w:p>
    <w:p w14:paraId="77847A65" w14:textId="77777777" w:rsidR="007A0C9C" w:rsidRPr="008422B1" w:rsidRDefault="007A0C9C" w:rsidP="007A0C9C">
      <w:pPr>
        <w:jc w:val="both"/>
        <w:rPr>
          <w:bCs/>
        </w:rPr>
      </w:pPr>
      <w:r w:rsidRPr="008422B1">
        <w:rPr>
          <w:color w:val="000000"/>
        </w:rPr>
        <w:t xml:space="preserve">Interested and qualified applicants should signify their interest in writing. Attach the following documents to the application letter indicate the position applied and send to the address below </w:t>
      </w:r>
    </w:p>
    <w:p w14:paraId="305868E8" w14:textId="77777777" w:rsidR="007A0C9C" w:rsidRPr="008422B1" w:rsidRDefault="007A0C9C" w:rsidP="007A0C9C">
      <w:pPr>
        <w:jc w:val="both"/>
        <w:rPr>
          <w:bCs/>
        </w:rPr>
      </w:pPr>
    </w:p>
    <w:p w14:paraId="4ABD5BA1" w14:textId="77777777" w:rsidR="007A0C9C" w:rsidRPr="008422B1" w:rsidRDefault="007A0C9C" w:rsidP="007A0C9C">
      <w:pPr>
        <w:numPr>
          <w:ilvl w:val="0"/>
          <w:numId w:val="6"/>
        </w:numPr>
        <w:contextualSpacing/>
        <w:jc w:val="both"/>
        <w:rPr>
          <w:color w:val="000000"/>
          <w:lang w:val="en-PH"/>
        </w:rPr>
      </w:pPr>
      <w:r w:rsidRPr="008422B1">
        <w:rPr>
          <w:color w:val="000000"/>
          <w:lang w:val="en-PH"/>
        </w:rPr>
        <w:t>Fully accomplished</w:t>
      </w:r>
      <w:r w:rsidRPr="008422B1">
        <w:rPr>
          <w:b/>
          <w:bCs/>
          <w:color w:val="000000"/>
          <w:lang w:val="en-PH"/>
        </w:rPr>
        <w:t xml:space="preserve"> Personal Data Sheet (PDS)</w:t>
      </w:r>
      <w:r w:rsidRPr="008422B1">
        <w:rPr>
          <w:color w:val="000000"/>
          <w:lang w:val="en-PH"/>
        </w:rPr>
        <w:t xml:space="preserve"> including </w:t>
      </w:r>
      <w:r w:rsidRPr="008422B1">
        <w:rPr>
          <w:b/>
          <w:bCs/>
          <w:color w:val="000000"/>
          <w:lang w:val="en-PH"/>
        </w:rPr>
        <w:t>WORK EXPERIENCE SHEET Attachment</w:t>
      </w:r>
      <w:r w:rsidRPr="008422B1">
        <w:rPr>
          <w:color w:val="000000"/>
          <w:lang w:val="en-PH"/>
        </w:rPr>
        <w:t xml:space="preserve"> to CS Form No. 212 with recent passport-sized picture (CS Form No. 212, Revised 2017) which can be downloaded at </w:t>
      </w:r>
      <w:hyperlink r:id="rId6" w:history="1">
        <w:r w:rsidRPr="008422B1">
          <w:rPr>
            <w:color w:val="0000FF" w:themeColor="hyperlink"/>
            <w:u w:val="single"/>
            <w:lang w:val="en-PH"/>
          </w:rPr>
          <w:t>www.csc.gov.ph</w:t>
        </w:r>
      </w:hyperlink>
      <w:r w:rsidRPr="008422B1">
        <w:rPr>
          <w:color w:val="000000"/>
          <w:lang w:val="en-PH"/>
        </w:rPr>
        <w:t>;</w:t>
      </w:r>
    </w:p>
    <w:p w14:paraId="5D71170A" w14:textId="77777777" w:rsidR="007A0C9C" w:rsidRPr="008422B1" w:rsidRDefault="007A0C9C" w:rsidP="007A0C9C">
      <w:pPr>
        <w:numPr>
          <w:ilvl w:val="0"/>
          <w:numId w:val="6"/>
        </w:numPr>
        <w:contextualSpacing/>
        <w:jc w:val="both"/>
        <w:rPr>
          <w:color w:val="000000"/>
          <w:lang w:val="en-PH"/>
        </w:rPr>
      </w:pPr>
      <w:r w:rsidRPr="008422B1">
        <w:rPr>
          <w:color w:val="000000"/>
          <w:lang w:val="en-PH"/>
        </w:rPr>
        <w:t xml:space="preserve">Performance rating </w:t>
      </w:r>
      <w:r w:rsidRPr="008422B1">
        <w:rPr>
          <w:b/>
          <w:bCs/>
          <w:color w:val="000000"/>
          <w:lang w:val="en-PH"/>
        </w:rPr>
        <w:t>in the last rating period</w:t>
      </w:r>
      <w:r w:rsidRPr="008422B1">
        <w:rPr>
          <w:color w:val="000000"/>
          <w:lang w:val="en-PH"/>
        </w:rPr>
        <w:t xml:space="preserve"> (if applicable);</w:t>
      </w:r>
    </w:p>
    <w:p w14:paraId="568DB585" w14:textId="77777777" w:rsidR="007A0C9C" w:rsidRPr="008422B1" w:rsidRDefault="007A0C9C" w:rsidP="007A0C9C">
      <w:pPr>
        <w:numPr>
          <w:ilvl w:val="0"/>
          <w:numId w:val="6"/>
        </w:numPr>
        <w:contextualSpacing/>
        <w:jc w:val="both"/>
        <w:rPr>
          <w:color w:val="000000"/>
          <w:lang w:val="en-PH"/>
        </w:rPr>
      </w:pPr>
      <w:r w:rsidRPr="008422B1">
        <w:rPr>
          <w:b/>
          <w:bCs/>
          <w:color w:val="000000"/>
          <w:lang w:val="en-PH"/>
        </w:rPr>
        <w:t xml:space="preserve">Authenticated/Certified Photocopy </w:t>
      </w:r>
      <w:r w:rsidRPr="008422B1">
        <w:rPr>
          <w:color w:val="000000"/>
          <w:lang w:val="en-PH"/>
        </w:rPr>
        <w:t>of certificate of eligibility/rating/license; and</w:t>
      </w:r>
    </w:p>
    <w:p w14:paraId="74755F58" w14:textId="6995FA57" w:rsidR="007A0C9C" w:rsidRPr="008422B1" w:rsidRDefault="007A0C9C" w:rsidP="008422B1">
      <w:pPr>
        <w:numPr>
          <w:ilvl w:val="0"/>
          <w:numId w:val="6"/>
        </w:numPr>
        <w:contextualSpacing/>
        <w:jc w:val="both"/>
        <w:rPr>
          <w:color w:val="000000"/>
          <w:lang w:val="en-PH"/>
        </w:rPr>
      </w:pPr>
      <w:r w:rsidRPr="008422B1">
        <w:rPr>
          <w:color w:val="000000"/>
        </w:rPr>
        <w:t>Photocopy of Transcript of Records, Diploma and Certificate of Experience and Trainings</w:t>
      </w:r>
    </w:p>
    <w:p w14:paraId="39B1CED9" w14:textId="77777777" w:rsidR="008422B1" w:rsidRPr="008422B1" w:rsidRDefault="008422B1" w:rsidP="008422B1">
      <w:pPr>
        <w:ind w:left="720"/>
        <w:contextualSpacing/>
        <w:jc w:val="both"/>
        <w:rPr>
          <w:color w:val="000000"/>
          <w:sz w:val="12"/>
          <w:szCs w:val="12"/>
          <w:lang w:val="en-PH"/>
        </w:rPr>
      </w:pPr>
    </w:p>
    <w:p w14:paraId="4E0D1BCC" w14:textId="33E16A15" w:rsidR="007A0C9C" w:rsidRDefault="007A0C9C" w:rsidP="007A0C9C">
      <w:pPr>
        <w:jc w:val="both"/>
        <w:rPr>
          <w:color w:val="000000"/>
          <w:lang w:val="en-PH"/>
        </w:rPr>
      </w:pPr>
      <w:r w:rsidRPr="008422B1">
        <w:rPr>
          <w:b/>
          <w:bCs/>
          <w:color w:val="000000"/>
          <w:lang w:val="en-PH"/>
        </w:rPr>
        <w:t>QUALIFIED APPLICANTS</w:t>
      </w:r>
      <w:r w:rsidRPr="008422B1">
        <w:rPr>
          <w:color w:val="000000"/>
          <w:lang w:val="en-PH"/>
        </w:rPr>
        <w:t xml:space="preserve"> are advised to hand in or send through courier/email their application to:</w:t>
      </w:r>
    </w:p>
    <w:p w14:paraId="75591C3E" w14:textId="77777777" w:rsidR="008422B1" w:rsidRPr="008422B1" w:rsidRDefault="008422B1" w:rsidP="007A0C9C">
      <w:pPr>
        <w:jc w:val="both"/>
        <w:rPr>
          <w:color w:val="000000"/>
          <w:sz w:val="16"/>
          <w:szCs w:val="16"/>
          <w:lang w:val="en-PH"/>
        </w:rPr>
      </w:pPr>
    </w:p>
    <w:p w14:paraId="67F04D74" w14:textId="77777777" w:rsidR="007A0C9C" w:rsidRPr="008422B1" w:rsidRDefault="007A0C9C" w:rsidP="007A0C9C">
      <w:pPr>
        <w:ind w:left="720"/>
        <w:rPr>
          <w:b/>
          <w:lang w:val="en-PH"/>
        </w:rPr>
      </w:pPr>
      <w:r w:rsidRPr="008422B1">
        <w:rPr>
          <w:b/>
          <w:lang w:val="en-PH"/>
        </w:rPr>
        <w:t xml:space="preserve">         LEOVIGILDA G. OASIN</w:t>
      </w:r>
    </w:p>
    <w:p w14:paraId="08D84E02" w14:textId="77777777" w:rsidR="007A0C9C" w:rsidRPr="008422B1" w:rsidRDefault="007A0C9C" w:rsidP="007A0C9C">
      <w:pPr>
        <w:ind w:left="720"/>
        <w:rPr>
          <w:lang w:val="en-PH"/>
        </w:rPr>
      </w:pPr>
      <w:r w:rsidRPr="008422B1">
        <w:rPr>
          <w:lang w:val="en-PH"/>
        </w:rPr>
        <w:t>Administrative Officer V, Personnel Section</w:t>
      </w:r>
    </w:p>
    <w:p w14:paraId="6D3567A8" w14:textId="77777777" w:rsidR="007A0C9C" w:rsidRPr="008422B1" w:rsidRDefault="007A0C9C" w:rsidP="007A0C9C">
      <w:pPr>
        <w:ind w:left="720"/>
        <w:rPr>
          <w:lang w:val="en-PH"/>
        </w:rPr>
      </w:pPr>
      <w:r w:rsidRPr="008422B1">
        <w:rPr>
          <w:lang w:val="en-PH"/>
        </w:rPr>
        <w:t>Isidora St. Barangay Holy Spirit, Quezon City</w:t>
      </w:r>
    </w:p>
    <w:p w14:paraId="34D69C6E" w14:textId="77777777" w:rsidR="007A0C9C" w:rsidRPr="008422B1" w:rsidRDefault="007A0C9C" w:rsidP="007A0C9C">
      <w:pPr>
        <w:ind w:left="720"/>
        <w:rPr>
          <w:color w:val="0000FF"/>
          <w:u w:val="single"/>
          <w:lang w:val="en-PH"/>
        </w:rPr>
      </w:pPr>
      <w:r w:rsidRPr="008422B1">
        <w:rPr>
          <w:color w:val="0000FF"/>
          <w:lang w:val="en-PH"/>
        </w:rPr>
        <w:t xml:space="preserve">          </w:t>
      </w:r>
      <w:hyperlink r:id="rId7" w:history="1">
        <w:r w:rsidRPr="008422B1">
          <w:rPr>
            <w:color w:val="0000FF"/>
            <w:u w:val="single"/>
            <w:lang w:val="en-PH"/>
          </w:rPr>
          <w:t>ncda.hrmo@gmail.com</w:t>
        </w:r>
      </w:hyperlink>
    </w:p>
    <w:p w14:paraId="283C004E" w14:textId="77777777" w:rsidR="007A0C9C" w:rsidRPr="003B3C16" w:rsidRDefault="007A0C9C" w:rsidP="007A0C9C">
      <w:pPr>
        <w:ind w:left="720"/>
        <w:rPr>
          <w:color w:val="0000FF"/>
          <w:sz w:val="28"/>
          <w:szCs w:val="28"/>
          <w:u w:val="single"/>
          <w:lang w:val="en-PH"/>
        </w:rPr>
      </w:pPr>
    </w:p>
    <w:p w14:paraId="20E469BC" w14:textId="77777777" w:rsidR="007A0C9C" w:rsidRPr="008422B1" w:rsidRDefault="007A0C9C" w:rsidP="007A0C9C">
      <w:pPr>
        <w:jc w:val="both"/>
        <w:rPr>
          <w:b/>
        </w:rPr>
      </w:pPr>
      <w:r w:rsidRPr="008422B1">
        <w:rPr>
          <w:b/>
        </w:rPr>
        <w:t>APPLICATIONS WITH INCOMPLETE DOCUMENTS SHALL NOT BE ENTERTAINED.</w:t>
      </w:r>
    </w:p>
    <w:p w14:paraId="56C2288C" w14:textId="77777777" w:rsidR="007A0C9C" w:rsidRPr="008422B1" w:rsidRDefault="007A0C9C" w:rsidP="007A0C9C">
      <w:pPr>
        <w:jc w:val="both"/>
        <w:rPr>
          <w:bCs/>
        </w:rPr>
      </w:pPr>
    </w:p>
    <w:p w14:paraId="719A6EAE" w14:textId="77777777" w:rsidR="007A0C9C" w:rsidRPr="008422B1" w:rsidRDefault="007A0C9C" w:rsidP="007A0C9C">
      <w:pPr>
        <w:jc w:val="both"/>
        <w:rPr>
          <w:bCs/>
        </w:rPr>
      </w:pPr>
      <w:proofErr w:type="gramStart"/>
      <w:r w:rsidRPr="008422B1">
        <w:rPr>
          <w:b/>
        </w:rPr>
        <w:t>For more information….</w:t>
      </w:r>
      <w:proofErr w:type="gramEnd"/>
      <w:r w:rsidRPr="008422B1">
        <w:rPr>
          <w:b/>
        </w:rPr>
        <w:t xml:space="preserve"> Please visit our website at www.ncda.gov.ph</w:t>
      </w:r>
      <w:r w:rsidRPr="008422B1">
        <w:rPr>
          <w:b/>
        </w:rPr>
        <w:tab/>
      </w:r>
    </w:p>
    <w:p w14:paraId="4C94F1A9" w14:textId="77777777" w:rsidR="007A0C9C" w:rsidRPr="008422B1" w:rsidRDefault="007A0C9C" w:rsidP="007A0C9C">
      <w:pPr>
        <w:pStyle w:val="BodyText"/>
        <w:rPr>
          <w:sz w:val="24"/>
        </w:rPr>
      </w:pPr>
    </w:p>
    <w:p w14:paraId="6451FCD9" w14:textId="77777777" w:rsidR="003B580B" w:rsidRDefault="003B580B">
      <w:bookmarkStart w:id="0" w:name="_GoBack"/>
      <w:bookmarkEnd w:id="0"/>
    </w:p>
    <w:sectPr w:rsidR="003B580B" w:rsidSect="006A67B0">
      <w:pgSz w:w="12240" w:h="20160"/>
      <w:pgMar w:top="720" w:right="720"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B6"/>
    <w:multiLevelType w:val="hybridMultilevel"/>
    <w:tmpl w:val="8CB45682"/>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0EB67ECF"/>
    <w:multiLevelType w:val="hybridMultilevel"/>
    <w:tmpl w:val="4D5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F4E41"/>
    <w:multiLevelType w:val="hybridMultilevel"/>
    <w:tmpl w:val="4D5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E1677"/>
    <w:multiLevelType w:val="hybridMultilevel"/>
    <w:tmpl w:val="8E3C0546"/>
    <w:lvl w:ilvl="0" w:tplc="00D2B386">
      <w:start w:val="1"/>
      <w:numFmt w:val="decimal"/>
      <w:lvlText w:val="%1."/>
      <w:lvlJc w:val="left"/>
      <w:pPr>
        <w:ind w:left="1702" w:hanging="360"/>
      </w:pPr>
      <w:rPr>
        <w:rFonts w:hint="default"/>
        <w:b w:val="0"/>
        <w:bCs w:val="0"/>
        <w:i w:val="0"/>
        <w:iCs w:val="0"/>
        <w:sz w:val="24"/>
        <w:szCs w:val="24"/>
      </w:rPr>
    </w:lvl>
    <w:lvl w:ilvl="1" w:tplc="04090019">
      <w:start w:val="1"/>
      <w:numFmt w:val="decimal"/>
      <w:lvlText w:val="%2."/>
      <w:lvlJc w:val="left"/>
      <w:pPr>
        <w:tabs>
          <w:tab w:val="num" w:pos="2422"/>
        </w:tabs>
        <w:ind w:left="2422" w:hanging="360"/>
      </w:pPr>
    </w:lvl>
    <w:lvl w:ilvl="2" w:tplc="0409001B">
      <w:start w:val="1"/>
      <w:numFmt w:val="decimal"/>
      <w:lvlText w:val="%3."/>
      <w:lvlJc w:val="left"/>
      <w:pPr>
        <w:tabs>
          <w:tab w:val="num" w:pos="3142"/>
        </w:tabs>
        <w:ind w:left="3142" w:hanging="360"/>
      </w:pPr>
    </w:lvl>
    <w:lvl w:ilvl="3" w:tplc="0409000F">
      <w:start w:val="1"/>
      <w:numFmt w:val="decimal"/>
      <w:lvlText w:val="%4."/>
      <w:lvlJc w:val="left"/>
      <w:pPr>
        <w:tabs>
          <w:tab w:val="num" w:pos="3862"/>
        </w:tabs>
        <w:ind w:left="3862" w:hanging="360"/>
      </w:pPr>
    </w:lvl>
    <w:lvl w:ilvl="4" w:tplc="04090019">
      <w:start w:val="1"/>
      <w:numFmt w:val="decimal"/>
      <w:lvlText w:val="%5."/>
      <w:lvlJc w:val="left"/>
      <w:pPr>
        <w:tabs>
          <w:tab w:val="num" w:pos="4582"/>
        </w:tabs>
        <w:ind w:left="4582" w:hanging="360"/>
      </w:pPr>
    </w:lvl>
    <w:lvl w:ilvl="5" w:tplc="0409001B">
      <w:start w:val="1"/>
      <w:numFmt w:val="decimal"/>
      <w:lvlText w:val="%6."/>
      <w:lvlJc w:val="left"/>
      <w:pPr>
        <w:tabs>
          <w:tab w:val="num" w:pos="5302"/>
        </w:tabs>
        <w:ind w:left="5302" w:hanging="360"/>
      </w:pPr>
    </w:lvl>
    <w:lvl w:ilvl="6" w:tplc="0409000F">
      <w:start w:val="1"/>
      <w:numFmt w:val="decimal"/>
      <w:lvlText w:val="%7."/>
      <w:lvlJc w:val="left"/>
      <w:pPr>
        <w:tabs>
          <w:tab w:val="num" w:pos="6022"/>
        </w:tabs>
        <w:ind w:left="6022" w:hanging="360"/>
      </w:pPr>
    </w:lvl>
    <w:lvl w:ilvl="7" w:tplc="04090019">
      <w:start w:val="1"/>
      <w:numFmt w:val="decimal"/>
      <w:lvlText w:val="%8."/>
      <w:lvlJc w:val="left"/>
      <w:pPr>
        <w:tabs>
          <w:tab w:val="num" w:pos="6742"/>
        </w:tabs>
        <w:ind w:left="6742" w:hanging="360"/>
      </w:pPr>
    </w:lvl>
    <w:lvl w:ilvl="8" w:tplc="0409001B">
      <w:start w:val="1"/>
      <w:numFmt w:val="decimal"/>
      <w:lvlText w:val="%9."/>
      <w:lvlJc w:val="left"/>
      <w:pPr>
        <w:tabs>
          <w:tab w:val="num" w:pos="7462"/>
        </w:tabs>
        <w:ind w:left="7462" w:hanging="360"/>
      </w:pPr>
    </w:lvl>
  </w:abstractNum>
  <w:abstractNum w:abstractNumId="4">
    <w:nsid w:val="55992186"/>
    <w:multiLevelType w:val="hybridMultilevel"/>
    <w:tmpl w:val="25B88E86"/>
    <w:lvl w:ilvl="0" w:tplc="379A77A2">
      <w:numFmt w:val="bullet"/>
      <w:lvlText w:val="-"/>
      <w:lvlJc w:val="left"/>
      <w:pPr>
        <w:ind w:left="1080" w:hanging="360"/>
      </w:pPr>
      <w:rPr>
        <w:rFonts w:ascii="Times New Roman" w:eastAsia="Times New Roman" w:hAnsi="Times New Roman" w:cs="Times New Roman"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7AB12FF6"/>
    <w:multiLevelType w:val="hybridMultilevel"/>
    <w:tmpl w:val="89CA7C4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50"/>
    <w:rsid w:val="00375F4E"/>
    <w:rsid w:val="003B580B"/>
    <w:rsid w:val="006A67B0"/>
    <w:rsid w:val="007A0C9C"/>
    <w:rsid w:val="008422B1"/>
    <w:rsid w:val="00856C97"/>
    <w:rsid w:val="00B5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F0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50"/>
    <w:rPr>
      <w:rFonts w:ascii="Times New Roman" w:eastAsia="Times New Roman" w:hAnsi="Times New Roman" w:cs="Times New Roman"/>
    </w:rPr>
  </w:style>
  <w:style w:type="paragraph" w:styleId="Heading2">
    <w:name w:val="heading 2"/>
    <w:basedOn w:val="Normal"/>
    <w:next w:val="Normal"/>
    <w:link w:val="Heading2Char"/>
    <w:qFormat/>
    <w:rsid w:val="00B54450"/>
    <w:pPr>
      <w:keepNext/>
      <w:outlineLvl w:val="1"/>
    </w:pPr>
    <w:rPr>
      <w:b/>
      <w:bCs/>
      <w:sz w:val="32"/>
    </w:rPr>
  </w:style>
  <w:style w:type="paragraph" w:styleId="Heading3">
    <w:name w:val="heading 3"/>
    <w:basedOn w:val="Normal"/>
    <w:next w:val="Normal"/>
    <w:link w:val="Heading3Char"/>
    <w:qFormat/>
    <w:rsid w:val="00B54450"/>
    <w:pPr>
      <w:keepNext/>
      <w:jc w:val="center"/>
      <w:outlineLvl w:val="2"/>
    </w:pPr>
    <w:rPr>
      <w:b/>
      <w:bCs/>
      <w:sz w:val="32"/>
    </w:rPr>
  </w:style>
  <w:style w:type="paragraph" w:styleId="Heading4">
    <w:name w:val="heading 4"/>
    <w:basedOn w:val="Normal"/>
    <w:next w:val="Normal"/>
    <w:link w:val="Heading4Char"/>
    <w:uiPriority w:val="9"/>
    <w:unhideWhenUsed/>
    <w:qFormat/>
    <w:rsid w:val="00B544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450"/>
    <w:rPr>
      <w:rFonts w:ascii="Times New Roman" w:eastAsia="Times New Roman" w:hAnsi="Times New Roman" w:cs="Times New Roman"/>
      <w:b/>
      <w:bCs/>
      <w:sz w:val="32"/>
    </w:rPr>
  </w:style>
  <w:style w:type="character" w:customStyle="1" w:styleId="Heading3Char">
    <w:name w:val="Heading 3 Char"/>
    <w:basedOn w:val="DefaultParagraphFont"/>
    <w:link w:val="Heading3"/>
    <w:rsid w:val="00B54450"/>
    <w:rPr>
      <w:rFonts w:ascii="Times New Roman" w:eastAsia="Times New Roman" w:hAnsi="Times New Roman" w:cs="Times New Roman"/>
      <w:b/>
      <w:bCs/>
      <w:sz w:val="32"/>
    </w:rPr>
  </w:style>
  <w:style w:type="character" w:customStyle="1" w:styleId="Heading4Char">
    <w:name w:val="Heading 4 Char"/>
    <w:basedOn w:val="DefaultParagraphFont"/>
    <w:link w:val="Heading4"/>
    <w:uiPriority w:val="9"/>
    <w:rsid w:val="00B54450"/>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54450"/>
    <w:pPr>
      <w:jc w:val="both"/>
    </w:pPr>
    <w:rPr>
      <w:sz w:val="28"/>
    </w:rPr>
  </w:style>
  <w:style w:type="character" w:customStyle="1" w:styleId="BodyTextChar">
    <w:name w:val="Body Text Char"/>
    <w:basedOn w:val="DefaultParagraphFont"/>
    <w:link w:val="BodyText"/>
    <w:semiHidden/>
    <w:rsid w:val="00B54450"/>
    <w:rPr>
      <w:rFonts w:ascii="Times New Roman" w:eastAsia="Times New Roman" w:hAnsi="Times New Roman" w:cs="Times New Roman"/>
      <w:sz w:val="28"/>
    </w:rPr>
  </w:style>
  <w:style w:type="character" w:styleId="Hyperlink">
    <w:name w:val="Hyperlink"/>
    <w:basedOn w:val="DefaultParagraphFont"/>
    <w:uiPriority w:val="99"/>
    <w:unhideWhenUsed/>
    <w:rsid w:val="00B54450"/>
    <w:rPr>
      <w:color w:val="0000FF" w:themeColor="hyperlink"/>
      <w:u w:val="single"/>
    </w:rPr>
  </w:style>
  <w:style w:type="paragraph" w:styleId="NormalWeb">
    <w:name w:val="Normal (Web)"/>
    <w:basedOn w:val="Normal"/>
    <w:uiPriority w:val="99"/>
    <w:unhideWhenUsed/>
    <w:rsid w:val="00B54450"/>
    <w:pPr>
      <w:spacing w:before="100" w:beforeAutospacing="1" w:after="100" w:afterAutospacing="1"/>
    </w:pPr>
    <w:rPr>
      <w:lang w:val="en-PH" w:eastAsia="en-PH"/>
    </w:rPr>
  </w:style>
  <w:style w:type="character" w:styleId="Strong">
    <w:name w:val="Strong"/>
    <w:basedOn w:val="DefaultParagraphFont"/>
    <w:uiPriority w:val="22"/>
    <w:qFormat/>
    <w:rsid w:val="00B54450"/>
    <w:rPr>
      <w:b/>
      <w:bCs/>
    </w:rPr>
  </w:style>
  <w:style w:type="character" w:customStyle="1" w:styleId="apple-converted-space">
    <w:name w:val="apple-converted-space"/>
    <w:basedOn w:val="DefaultParagraphFont"/>
    <w:rsid w:val="00B54450"/>
  </w:style>
  <w:style w:type="paragraph" w:styleId="NoSpacing">
    <w:name w:val="No Spacing"/>
    <w:uiPriority w:val="1"/>
    <w:qFormat/>
    <w:rsid w:val="00B5445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50"/>
    <w:rPr>
      <w:rFonts w:ascii="Times New Roman" w:eastAsia="Times New Roman" w:hAnsi="Times New Roman" w:cs="Times New Roman"/>
    </w:rPr>
  </w:style>
  <w:style w:type="paragraph" w:styleId="Heading2">
    <w:name w:val="heading 2"/>
    <w:basedOn w:val="Normal"/>
    <w:next w:val="Normal"/>
    <w:link w:val="Heading2Char"/>
    <w:qFormat/>
    <w:rsid w:val="00B54450"/>
    <w:pPr>
      <w:keepNext/>
      <w:outlineLvl w:val="1"/>
    </w:pPr>
    <w:rPr>
      <w:b/>
      <w:bCs/>
      <w:sz w:val="32"/>
    </w:rPr>
  </w:style>
  <w:style w:type="paragraph" w:styleId="Heading3">
    <w:name w:val="heading 3"/>
    <w:basedOn w:val="Normal"/>
    <w:next w:val="Normal"/>
    <w:link w:val="Heading3Char"/>
    <w:qFormat/>
    <w:rsid w:val="00B54450"/>
    <w:pPr>
      <w:keepNext/>
      <w:jc w:val="center"/>
      <w:outlineLvl w:val="2"/>
    </w:pPr>
    <w:rPr>
      <w:b/>
      <w:bCs/>
      <w:sz w:val="32"/>
    </w:rPr>
  </w:style>
  <w:style w:type="paragraph" w:styleId="Heading4">
    <w:name w:val="heading 4"/>
    <w:basedOn w:val="Normal"/>
    <w:next w:val="Normal"/>
    <w:link w:val="Heading4Char"/>
    <w:uiPriority w:val="9"/>
    <w:unhideWhenUsed/>
    <w:qFormat/>
    <w:rsid w:val="00B544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450"/>
    <w:rPr>
      <w:rFonts w:ascii="Times New Roman" w:eastAsia="Times New Roman" w:hAnsi="Times New Roman" w:cs="Times New Roman"/>
      <w:b/>
      <w:bCs/>
      <w:sz w:val="32"/>
    </w:rPr>
  </w:style>
  <w:style w:type="character" w:customStyle="1" w:styleId="Heading3Char">
    <w:name w:val="Heading 3 Char"/>
    <w:basedOn w:val="DefaultParagraphFont"/>
    <w:link w:val="Heading3"/>
    <w:rsid w:val="00B54450"/>
    <w:rPr>
      <w:rFonts w:ascii="Times New Roman" w:eastAsia="Times New Roman" w:hAnsi="Times New Roman" w:cs="Times New Roman"/>
      <w:b/>
      <w:bCs/>
      <w:sz w:val="32"/>
    </w:rPr>
  </w:style>
  <w:style w:type="character" w:customStyle="1" w:styleId="Heading4Char">
    <w:name w:val="Heading 4 Char"/>
    <w:basedOn w:val="DefaultParagraphFont"/>
    <w:link w:val="Heading4"/>
    <w:uiPriority w:val="9"/>
    <w:rsid w:val="00B54450"/>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54450"/>
    <w:pPr>
      <w:jc w:val="both"/>
    </w:pPr>
    <w:rPr>
      <w:sz w:val="28"/>
    </w:rPr>
  </w:style>
  <w:style w:type="character" w:customStyle="1" w:styleId="BodyTextChar">
    <w:name w:val="Body Text Char"/>
    <w:basedOn w:val="DefaultParagraphFont"/>
    <w:link w:val="BodyText"/>
    <w:semiHidden/>
    <w:rsid w:val="00B54450"/>
    <w:rPr>
      <w:rFonts w:ascii="Times New Roman" w:eastAsia="Times New Roman" w:hAnsi="Times New Roman" w:cs="Times New Roman"/>
      <w:sz w:val="28"/>
    </w:rPr>
  </w:style>
  <w:style w:type="character" w:styleId="Hyperlink">
    <w:name w:val="Hyperlink"/>
    <w:basedOn w:val="DefaultParagraphFont"/>
    <w:uiPriority w:val="99"/>
    <w:unhideWhenUsed/>
    <w:rsid w:val="00B54450"/>
    <w:rPr>
      <w:color w:val="0000FF" w:themeColor="hyperlink"/>
      <w:u w:val="single"/>
    </w:rPr>
  </w:style>
  <w:style w:type="paragraph" w:styleId="NormalWeb">
    <w:name w:val="Normal (Web)"/>
    <w:basedOn w:val="Normal"/>
    <w:uiPriority w:val="99"/>
    <w:unhideWhenUsed/>
    <w:rsid w:val="00B54450"/>
    <w:pPr>
      <w:spacing w:before="100" w:beforeAutospacing="1" w:after="100" w:afterAutospacing="1"/>
    </w:pPr>
    <w:rPr>
      <w:lang w:val="en-PH" w:eastAsia="en-PH"/>
    </w:rPr>
  </w:style>
  <w:style w:type="character" w:styleId="Strong">
    <w:name w:val="Strong"/>
    <w:basedOn w:val="DefaultParagraphFont"/>
    <w:uiPriority w:val="22"/>
    <w:qFormat/>
    <w:rsid w:val="00B54450"/>
    <w:rPr>
      <w:b/>
      <w:bCs/>
    </w:rPr>
  </w:style>
  <w:style w:type="character" w:customStyle="1" w:styleId="apple-converted-space">
    <w:name w:val="apple-converted-space"/>
    <w:basedOn w:val="DefaultParagraphFont"/>
    <w:rsid w:val="00B54450"/>
  </w:style>
  <w:style w:type="paragraph" w:styleId="NoSpacing">
    <w:name w:val="No Spacing"/>
    <w:uiPriority w:val="1"/>
    <w:qFormat/>
    <w:rsid w:val="00B544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sc.gov.ph" TargetMode="External"/><Relationship Id="rId7" Type="http://schemas.openxmlformats.org/officeDocument/2006/relationships/hyperlink" Target="mailto:ncda.hrm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Leovy Oasin</dc:creator>
  <cp:keywords/>
  <dc:description/>
  <cp:lastModifiedBy>Leovy Oasin</cp:lastModifiedBy>
  <cp:revision>5</cp:revision>
  <dcterms:created xsi:type="dcterms:W3CDTF">2021-03-06T17:56:00Z</dcterms:created>
  <dcterms:modified xsi:type="dcterms:W3CDTF">2021-04-01T14:04:00Z</dcterms:modified>
</cp:coreProperties>
</file>